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5F" w:rsidRDefault="00E319D7" w:rsidP="00E319D7">
      <w:pPr>
        <w:jc w:val="center"/>
        <w:rPr>
          <w:b/>
          <w:sz w:val="25"/>
          <w:szCs w:val="25"/>
        </w:rPr>
      </w:pPr>
      <w:r w:rsidRPr="0077615F">
        <w:rPr>
          <w:b/>
          <w:sz w:val="25"/>
          <w:szCs w:val="25"/>
        </w:rPr>
        <w:t xml:space="preserve">Разъяснения положений документации об аукционе на право заключения договора пользования рыбоводным участком, расположенным на территории </w:t>
      </w:r>
    </w:p>
    <w:p w:rsidR="00E319D7" w:rsidRPr="0077615F" w:rsidRDefault="00E319D7" w:rsidP="00E319D7">
      <w:pPr>
        <w:jc w:val="center"/>
        <w:rPr>
          <w:b/>
          <w:sz w:val="25"/>
          <w:szCs w:val="25"/>
        </w:rPr>
      </w:pPr>
      <w:bookmarkStart w:id="0" w:name="_GoBack"/>
      <w:bookmarkEnd w:id="0"/>
      <w:r w:rsidRPr="0077615F">
        <w:rPr>
          <w:b/>
          <w:sz w:val="25"/>
          <w:szCs w:val="25"/>
        </w:rPr>
        <w:t>Ханты-Мансийского автономного округа, № 9</w:t>
      </w:r>
    </w:p>
    <w:p w:rsidR="00E319D7" w:rsidRPr="0077615F" w:rsidRDefault="00E319D7" w:rsidP="00E319D7">
      <w:pPr>
        <w:jc w:val="both"/>
        <w:rPr>
          <w:b/>
          <w:sz w:val="25"/>
          <w:szCs w:val="25"/>
        </w:rPr>
      </w:pPr>
    </w:p>
    <w:p w:rsidR="00BB3F15" w:rsidRPr="0077615F" w:rsidRDefault="00E319D7" w:rsidP="00E319D7">
      <w:pPr>
        <w:jc w:val="both"/>
        <w:rPr>
          <w:sz w:val="25"/>
          <w:szCs w:val="25"/>
        </w:rPr>
      </w:pPr>
      <w:r w:rsidRPr="0077615F">
        <w:rPr>
          <w:b/>
          <w:sz w:val="25"/>
          <w:szCs w:val="25"/>
        </w:rPr>
        <w:t>Вопрос:</w:t>
      </w:r>
      <w:r w:rsidRPr="0077615F">
        <w:rPr>
          <w:sz w:val="25"/>
          <w:szCs w:val="25"/>
        </w:rPr>
        <w:t xml:space="preserve"> Чем мотивировано увеличение задатка до 100% стоимости лота?</w:t>
      </w:r>
    </w:p>
    <w:p w:rsidR="00E319D7" w:rsidRPr="0077615F" w:rsidRDefault="00E319D7" w:rsidP="00E319D7">
      <w:pPr>
        <w:jc w:val="both"/>
        <w:rPr>
          <w:sz w:val="25"/>
          <w:szCs w:val="25"/>
        </w:rPr>
      </w:pPr>
      <w:r w:rsidRPr="0077615F">
        <w:rPr>
          <w:b/>
          <w:sz w:val="25"/>
          <w:szCs w:val="25"/>
        </w:rPr>
        <w:t>Ответ:</w:t>
      </w:r>
      <w:r w:rsidRPr="0077615F">
        <w:rPr>
          <w:sz w:val="25"/>
          <w:szCs w:val="25"/>
        </w:rPr>
        <w:t xml:space="preserve"> Задаток в размере 100 % начальной цены предмета аукциона определен  организатором аукциона в рамках п. 84 постановления Правительства РФ от 15.05.2014</w:t>
      </w:r>
      <w:r w:rsidR="0077615F" w:rsidRPr="0077615F">
        <w:rPr>
          <w:sz w:val="25"/>
          <w:szCs w:val="25"/>
        </w:rPr>
        <w:t xml:space="preserve"> </w:t>
      </w:r>
      <w:r w:rsidRPr="0077615F">
        <w:rPr>
          <w:sz w:val="25"/>
          <w:szCs w:val="25"/>
        </w:rPr>
        <w:t>№ 450 «Об утверждении Правил организации и проведения торгов (конкурсов, аукционов) на право заключения договора пользования рыбоводным участком».</w:t>
      </w:r>
    </w:p>
    <w:p w:rsidR="00E319D7" w:rsidRPr="0077615F" w:rsidRDefault="00E319D7" w:rsidP="00E319D7">
      <w:pPr>
        <w:jc w:val="both"/>
        <w:rPr>
          <w:sz w:val="25"/>
          <w:szCs w:val="25"/>
        </w:rPr>
      </w:pPr>
    </w:p>
    <w:p w:rsidR="00E319D7" w:rsidRPr="0077615F" w:rsidRDefault="00E319D7" w:rsidP="00E319D7">
      <w:pPr>
        <w:jc w:val="both"/>
        <w:rPr>
          <w:sz w:val="25"/>
          <w:szCs w:val="25"/>
        </w:rPr>
      </w:pPr>
      <w:r w:rsidRPr="0077615F">
        <w:rPr>
          <w:b/>
          <w:sz w:val="25"/>
          <w:szCs w:val="25"/>
        </w:rPr>
        <w:t>Вопрос:</w:t>
      </w:r>
      <w:r w:rsidRPr="0077615F">
        <w:rPr>
          <w:sz w:val="25"/>
          <w:szCs w:val="25"/>
        </w:rPr>
        <w:t xml:space="preserve"> На </w:t>
      </w:r>
      <w:proofErr w:type="gramStart"/>
      <w:r w:rsidRPr="0077615F">
        <w:rPr>
          <w:sz w:val="25"/>
          <w:szCs w:val="25"/>
        </w:rPr>
        <w:t>основании</w:t>
      </w:r>
      <w:proofErr w:type="gramEnd"/>
      <w:r w:rsidRPr="0077615F">
        <w:rPr>
          <w:sz w:val="25"/>
          <w:szCs w:val="25"/>
        </w:rPr>
        <w:t xml:space="preserve"> каких законодательных актов вами в договоре установлен срок аренды 25 лет в одностороннем порядке?</w:t>
      </w:r>
    </w:p>
    <w:p w:rsidR="00E319D7" w:rsidRPr="0077615F" w:rsidRDefault="00E319D7" w:rsidP="00E319D7">
      <w:pPr>
        <w:jc w:val="both"/>
        <w:rPr>
          <w:sz w:val="25"/>
          <w:szCs w:val="25"/>
        </w:rPr>
      </w:pPr>
      <w:r w:rsidRPr="0077615F">
        <w:rPr>
          <w:b/>
          <w:sz w:val="25"/>
          <w:szCs w:val="25"/>
        </w:rPr>
        <w:t>Ответ:</w:t>
      </w:r>
      <w:r w:rsidRPr="0077615F">
        <w:rPr>
          <w:sz w:val="25"/>
          <w:szCs w:val="25"/>
        </w:rPr>
        <w:t xml:space="preserve"> Срок заключения договора пользования рыбоводным участком для осуществления аквакультуры (рыбоводства) устанавливается в рамках ч.5 ст. 9 Федерального закона от 02.07.2013 № 148-ФЗ «Об аквакультуре (рыбоводстве) и о внесении изменений в отдельные законодательные акты Российской Федерации». В связи с отсутствием </w:t>
      </w:r>
      <w:proofErr w:type="gramStart"/>
      <w:r w:rsidRPr="0077615F">
        <w:rPr>
          <w:sz w:val="25"/>
          <w:szCs w:val="25"/>
        </w:rPr>
        <w:t>порядка определения конкретного срока заключения договора</w:t>
      </w:r>
      <w:proofErr w:type="gramEnd"/>
      <w:r w:rsidRPr="0077615F">
        <w:rPr>
          <w:sz w:val="25"/>
          <w:szCs w:val="25"/>
        </w:rPr>
        <w:t xml:space="preserve"> по каждому выставляемому на торги рыбоводному участку, организатором аукциона в документации о торгах установлен максимальный срок.</w:t>
      </w:r>
    </w:p>
    <w:sectPr w:rsidR="00E319D7" w:rsidRPr="0077615F" w:rsidSect="00E319D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06C8C"/>
    <w:multiLevelType w:val="hybridMultilevel"/>
    <w:tmpl w:val="3FA63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51"/>
    <w:rsid w:val="005F3F51"/>
    <w:rsid w:val="0077615F"/>
    <w:rsid w:val="00BB15E7"/>
    <w:rsid w:val="00BB3F15"/>
    <w:rsid w:val="00E3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E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E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Екатерина Евгеньевна</dc:creator>
  <cp:keywords/>
  <dc:description/>
  <cp:lastModifiedBy>Киселёва Екатерина Евгеньевна</cp:lastModifiedBy>
  <cp:revision>4</cp:revision>
  <cp:lastPrinted>2018-11-14T10:34:00Z</cp:lastPrinted>
  <dcterms:created xsi:type="dcterms:W3CDTF">2018-11-14T10:29:00Z</dcterms:created>
  <dcterms:modified xsi:type="dcterms:W3CDTF">2018-11-14T12:34:00Z</dcterms:modified>
</cp:coreProperties>
</file>