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CD" w:rsidRDefault="005155CD">
      <w:pPr>
        <w:pStyle w:val="ConsPlusNormal"/>
        <w:outlineLvl w:val="0"/>
      </w:pPr>
      <w:r>
        <w:t>Зарегистрировано в Минюсте России 24 мая 2017 г. N 46818</w:t>
      </w:r>
      <w:bookmarkStart w:id="0" w:name="_GoBack"/>
      <w:bookmarkEnd w:id="0"/>
    </w:p>
    <w:p w:rsidR="005155CD" w:rsidRDefault="005155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5CD" w:rsidRDefault="005155C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155CD" w:rsidRDefault="005155CD">
      <w:pPr>
        <w:pStyle w:val="ConsPlusTitle"/>
        <w:jc w:val="center"/>
      </w:pPr>
    </w:p>
    <w:p w:rsidR="005155CD" w:rsidRDefault="005155CD">
      <w:pPr>
        <w:pStyle w:val="ConsPlusTitle"/>
        <w:jc w:val="center"/>
      </w:pPr>
      <w:r>
        <w:t>ФЕДЕРАЛЬНОЕ АГЕНТСТВО ПО РЫБОЛОВСТВУ</w:t>
      </w:r>
    </w:p>
    <w:p w:rsidR="005155CD" w:rsidRDefault="005155CD">
      <w:pPr>
        <w:pStyle w:val="ConsPlusTitle"/>
        <w:jc w:val="center"/>
      </w:pPr>
    </w:p>
    <w:p w:rsidR="005155CD" w:rsidRDefault="005155CD">
      <w:pPr>
        <w:pStyle w:val="ConsPlusTitle"/>
        <w:jc w:val="center"/>
      </w:pPr>
      <w:r>
        <w:t>ПРИКАЗ</w:t>
      </w:r>
    </w:p>
    <w:p w:rsidR="005155CD" w:rsidRDefault="005155CD">
      <w:pPr>
        <w:pStyle w:val="ConsPlusTitle"/>
        <w:jc w:val="center"/>
      </w:pPr>
      <w:r>
        <w:t>от 27 февраля 2017 г. N 122</w:t>
      </w:r>
    </w:p>
    <w:p w:rsidR="005155CD" w:rsidRDefault="005155CD">
      <w:pPr>
        <w:pStyle w:val="ConsPlusTitle"/>
        <w:jc w:val="center"/>
      </w:pPr>
    </w:p>
    <w:p w:rsidR="005155CD" w:rsidRDefault="005155CD">
      <w:pPr>
        <w:pStyle w:val="ConsPlusTitle"/>
        <w:jc w:val="center"/>
      </w:pPr>
      <w:r>
        <w:t>ОБ УТВЕРЖДЕНИИ ПОРЯДКА</w:t>
      </w:r>
    </w:p>
    <w:p w:rsidR="005155CD" w:rsidRDefault="005155CD">
      <w:pPr>
        <w:pStyle w:val="ConsPlusTitle"/>
        <w:jc w:val="center"/>
      </w:pPr>
      <w:r>
        <w:t xml:space="preserve">СООБЩЕНИЯ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5155CD" w:rsidRDefault="005155CD">
      <w:pPr>
        <w:pStyle w:val="ConsPlusTitle"/>
        <w:jc w:val="center"/>
      </w:pPr>
      <w:r>
        <w:t>ГРАЖДАНСКИМИ СЛУЖАЩИМИ ЦЕНТРАЛЬНОГО И ЗАРУБЕЖНОГО</w:t>
      </w:r>
    </w:p>
    <w:p w:rsidR="005155CD" w:rsidRDefault="005155CD">
      <w:pPr>
        <w:pStyle w:val="ConsPlusTitle"/>
        <w:jc w:val="center"/>
      </w:pPr>
      <w:r>
        <w:t xml:space="preserve">АППАРАТОВ РОСРЫБОЛОВСТВА,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5155CD" w:rsidRDefault="005155CD">
      <w:pPr>
        <w:pStyle w:val="ConsPlusTitle"/>
        <w:jc w:val="center"/>
      </w:pPr>
      <w:r>
        <w:t>ГРАЖДАНСКИМИ СЛУЖАЩИМИ ТЕРРИТОРИАЛЬНЫХ ОРГАНОВ</w:t>
      </w:r>
    </w:p>
    <w:p w:rsidR="005155CD" w:rsidRDefault="005155CD">
      <w:pPr>
        <w:pStyle w:val="ConsPlusTitle"/>
        <w:jc w:val="center"/>
      </w:pPr>
      <w:r>
        <w:t xml:space="preserve">РОСРЫБОЛОВСТВА, А ТАКЖЕ РАБОТНИКАМИ </w:t>
      </w:r>
      <w:proofErr w:type="gramStart"/>
      <w:r>
        <w:t>ПОДВЕДОМСТВЕННЫХ</w:t>
      </w:r>
      <w:proofErr w:type="gramEnd"/>
    </w:p>
    <w:p w:rsidR="005155CD" w:rsidRDefault="005155CD">
      <w:pPr>
        <w:pStyle w:val="ConsPlusTitle"/>
        <w:jc w:val="center"/>
      </w:pPr>
      <w:r>
        <w:t>РОСРЫБОЛОВСТВУ ОРГАНИЗАЦИЙ, СОЗДАННЫХ ДЛЯ ВЫПОЛНЕНИЯ ЗАДАЧ,</w:t>
      </w:r>
    </w:p>
    <w:p w:rsidR="005155CD" w:rsidRDefault="005155CD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РОСРЫБОЛОВСТВОМ, О ПОЛУЧЕНИИ ПОДАРКА</w:t>
      </w:r>
    </w:p>
    <w:p w:rsidR="005155CD" w:rsidRDefault="005155CD">
      <w:pPr>
        <w:pStyle w:val="ConsPlusTitle"/>
        <w:jc w:val="center"/>
      </w:pPr>
      <w:r>
        <w:t>В СВЯЗИ С ПРОТОКОЛЬНЫМИ МЕРОПРИЯТИЯМИ, СЛУЖЕБНЫМИ</w:t>
      </w:r>
    </w:p>
    <w:p w:rsidR="005155CD" w:rsidRDefault="005155C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5155CD" w:rsidRDefault="005155CD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СЛУЖЕБНЫХ</w:t>
      </w:r>
    </w:p>
    <w:p w:rsidR="005155CD" w:rsidRDefault="005155CD">
      <w:pPr>
        <w:pStyle w:val="ConsPlusTitle"/>
        <w:jc w:val="center"/>
      </w:pPr>
      <w:r>
        <w:t>(ДОЛЖНОСТНЫХ) ОБЯЗАННОСТЕЙ, СДАЧЕ И ОЦЕНКЕ ПОДАРКА,</w:t>
      </w:r>
    </w:p>
    <w:p w:rsidR="005155CD" w:rsidRDefault="005155CD">
      <w:pPr>
        <w:pStyle w:val="ConsPlusTitle"/>
        <w:jc w:val="center"/>
      </w:pPr>
      <w:r>
        <w:t>РЕАЛИЗАЦИИ (ВЫКУПЕ) И ЗАЧИСЛЕНИИ СРЕДСТВ,</w:t>
      </w:r>
    </w:p>
    <w:p w:rsidR="005155CD" w:rsidRDefault="005155CD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6</w:t>
        </w:r>
      </w:hyperlink>
      <w: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</w:t>
      </w:r>
      <w:proofErr w:type="gramEnd"/>
      <w:r>
        <w:t xml:space="preserve"> законодательства Российской Федерации, 2014, N 3, ст. 279; 2015, N 42, ст. 5798), приказываю: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сообщения федеральными государственными гражданскими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, федеральными государственными гражданскими служащими территориальных органов </w:t>
      </w:r>
      <w:proofErr w:type="spellStart"/>
      <w:r>
        <w:t>Росрыболовства</w:t>
      </w:r>
      <w:proofErr w:type="spellEnd"/>
      <w:r>
        <w:t xml:space="preserve">, а также работниками подведомственных </w:t>
      </w:r>
      <w:proofErr w:type="spellStart"/>
      <w:r>
        <w:t>Росрыболовству</w:t>
      </w:r>
      <w:proofErr w:type="spellEnd"/>
      <w:r>
        <w:t xml:space="preserve"> организаций,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</w:t>
      </w:r>
      <w:proofErr w:type="gramEnd"/>
      <w:r>
        <w:t xml:space="preserve"> подарка, реализации (выкупе) и зачислении средств, вырученных от его реализации (далее - Порядок).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2. Заместителям руководителя </w:t>
      </w:r>
      <w:proofErr w:type="spellStart"/>
      <w:r>
        <w:t>Росрыболовства</w:t>
      </w:r>
      <w:proofErr w:type="spellEnd"/>
      <w:r>
        <w:t xml:space="preserve">, начальникам структурных подразделений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руководителям территориальных органов </w:t>
      </w:r>
      <w:proofErr w:type="spellStart"/>
      <w:r>
        <w:t>Росрыболовства</w:t>
      </w:r>
      <w:proofErr w:type="spellEnd"/>
      <w:r>
        <w:t xml:space="preserve">, руководителям подведомственных организаций,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, обеспечить выполнение требований </w:t>
      </w:r>
      <w:hyperlink w:anchor="P47" w:history="1">
        <w:r>
          <w:rPr>
            <w:color w:val="0000FF"/>
          </w:rPr>
          <w:t>Порядка</w:t>
        </w:r>
      </w:hyperlink>
      <w:r>
        <w:t>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</w:t>
      </w:r>
      <w:proofErr w:type="spellStart"/>
      <w:r>
        <w:t>Росрыболовства</w:t>
      </w:r>
      <w:proofErr w:type="spellEnd"/>
      <w:r>
        <w:t xml:space="preserve"> Я.А. </w:t>
      </w:r>
      <w:proofErr w:type="spellStart"/>
      <w:r>
        <w:t>Багрову</w:t>
      </w:r>
      <w:proofErr w:type="spellEnd"/>
      <w:r>
        <w:t>.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right"/>
      </w:pPr>
      <w:r>
        <w:t>Заместитель Министра</w:t>
      </w:r>
    </w:p>
    <w:p w:rsidR="005155CD" w:rsidRDefault="005155CD">
      <w:pPr>
        <w:pStyle w:val="ConsPlusNormal"/>
        <w:jc w:val="right"/>
      </w:pPr>
      <w:r>
        <w:t>сельского хозяйства</w:t>
      </w:r>
    </w:p>
    <w:p w:rsidR="005155CD" w:rsidRDefault="005155CD">
      <w:pPr>
        <w:pStyle w:val="ConsPlusNormal"/>
        <w:jc w:val="right"/>
      </w:pPr>
      <w:r>
        <w:t>Российской Федерации -</w:t>
      </w:r>
    </w:p>
    <w:p w:rsidR="005155CD" w:rsidRDefault="005155CD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5155CD" w:rsidRDefault="005155CD">
      <w:pPr>
        <w:pStyle w:val="ConsPlusNormal"/>
        <w:jc w:val="right"/>
      </w:pPr>
      <w:r>
        <w:t>агентства по рыболовству</w:t>
      </w:r>
    </w:p>
    <w:p w:rsidR="005155CD" w:rsidRDefault="005155CD">
      <w:pPr>
        <w:pStyle w:val="ConsPlusNormal"/>
        <w:jc w:val="right"/>
      </w:pPr>
      <w:r>
        <w:t>И.В.ШЕСТАКОВ</w:t>
      </w:r>
    </w:p>
    <w:p w:rsidR="005155CD" w:rsidRDefault="005155CD">
      <w:pPr>
        <w:pStyle w:val="ConsPlusNormal"/>
        <w:jc w:val="right"/>
        <w:outlineLvl w:val="0"/>
      </w:pPr>
      <w:r>
        <w:lastRenderedPageBreak/>
        <w:t>Утвержден</w:t>
      </w:r>
    </w:p>
    <w:p w:rsidR="005155CD" w:rsidRDefault="005155CD">
      <w:pPr>
        <w:pStyle w:val="ConsPlusNormal"/>
        <w:jc w:val="right"/>
      </w:pPr>
      <w:r>
        <w:t xml:space="preserve">приказом </w:t>
      </w:r>
      <w:proofErr w:type="gramStart"/>
      <w:r>
        <w:t>Федерального</w:t>
      </w:r>
      <w:proofErr w:type="gramEnd"/>
    </w:p>
    <w:p w:rsidR="005155CD" w:rsidRDefault="005155CD">
      <w:pPr>
        <w:pStyle w:val="ConsPlusNormal"/>
        <w:jc w:val="right"/>
      </w:pPr>
      <w:r>
        <w:t>агентства по рыболовству</w:t>
      </w:r>
    </w:p>
    <w:p w:rsidR="005155CD" w:rsidRDefault="005155CD">
      <w:pPr>
        <w:pStyle w:val="ConsPlusNormal"/>
        <w:jc w:val="right"/>
      </w:pPr>
      <w:r>
        <w:t>от 27.02.2017 N 122</w:t>
      </w: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Title"/>
        <w:jc w:val="center"/>
      </w:pPr>
      <w:bookmarkStart w:id="1" w:name="P47"/>
      <w:bookmarkEnd w:id="1"/>
      <w:r>
        <w:t>ПОРЯДОК</w:t>
      </w:r>
    </w:p>
    <w:p w:rsidR="005155CD" w:rsidRDefault="005155CD">
      <w:pPr>
        <w:pStyle w:val="ConsPlusTitle"/>
        <w:jc w:val="center"/>
      </w:pPr>
      <w:r>
        <w:t xml:space="preserve">СООБЩЕНИЯ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5155CD" w:rsidRDefault="005155CD">
      <w:pPr>
        <w:pStyle w:val="ConsPlusTitle"/>
        <w:jc w:val="center"/>
      </w:pPr>
      <w:r>
        <w:t>ГРАЖДАНСКИМИ СЛУЖАЩИМИ ЦЕНТРАЛЬНОГО И ЗАРУБЕЖНОГО</w:t>
      </w:r>
    </w:p>
    <w:p w:rsidR="005155CD" w:rsidRDefault="005155CD">
      <w:pPr>
        <w:pStyle w:val="ConsPlusTitle"/>
        <w:jc w:val="center"/>
      </w:pPr>
      <w:r>
        <w:t xml:space="preserve">АППАРАТОВ РОСРЫБОЛОВСТВА,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5155CD" w:rsidRDefault="005155CD">
      <w:pPr>
        <w:pStyle w:val="ConsPlusTitle"/>
        <w:jc w:val="center"/>
      </w:pPr>
      <w:r>
        <w:t>ГРАЖДАНСКИМИ СЛУЖАЩИМИ ТЕРРИТОРИАЛЬНЫХ ОРГАНОВ</w:t>
      </w:r>
    </w:p>
    <w:p w:rsidR="005155CD" w:rsidRDefault="005155CD">
      <w:pPr>
        <w:pStyle w:val="ConsPlusTitle"/>
        <w:jc w:val="center"/>
      </w:pPr>
      <w:r>
        <w:t xml:space="preserve">РОСРЫБОЛОВСТВА, А ТАКЖЕ РАБОТНИКАМИ </w:t>
      </w:r>
      <w:proofErr w:type="gramStart"/>
      <w:r>
        <w:t>ПОДВЕДОМСТВЕННЫХ</w:t>
      </w:r>
      <w:proofErr w:type="gramEnd"/>
    </w:p>
    <w:p w:rsidR="005155CD" w:rsidRDefault="005155CD">
      <w:pPr>
        <w:pStyle w:val="ConsPlusTitle"/>
        <w:jc w:val="center"/>
      </w:pPr>
      <w:r>
        <w:t>РОСРЫБОЛОВСТВУ ОРГАНИЗАЦИЙ, СОЗДАННЫХ ДЛЯ ВЫПОЛНЕНИЯ ЗАДАЧ,</w:t>
      </w:r>
    </w:p>
    <w:p w:rsidR="005155CD" w:rsidRDefault="005155CD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РОСРЫБОЛОВСТВОМ, О ПОЛУЧЕНИИ ПОДАРКА</w:t>
      </w:r>
    </w:p>
    <w:p w:rsidR="005155CD" w:rsidRDefault="005155CD">
      <w:pPr>
        <w:pStyle w:val="ConsPlusTitle"/>
        <w:jc w:val="center"/>
      </w:pPr>
      <w:r>
        <w:t>В СВЯЗИ С ПРОТОКОЛЬНЫМИ МЕРОПРИЯТИЯМИ, СЛУЖЕБНЫМИ</w:t>
      </w:r>
    </w:p>
    <w:p w:rsidR="005155CD" w:rsidRDefault="005155CD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5155CD" w:rsidRDefault="005155CD">
      <w:pPr>
        <w:pStyle w:val="ConsPlusTitle"/>
        <w:jc w:val="center"/>
      </w:pPr>
      <w:proofErr w:type="gramStart"/>
      <w:r>
        <w:t>УЧАСТИЕ</w:t>
      </w:r>
      <w:proofErr w:type="gramEnd"/>
      <w:r>
        <w:t xml:space="preserve"> В КОТОРЫХ СВЯЗАНО С ИСПОЛНЕНИЕМ ИМИ СЛУЖЕБНЫХ</w:t>
      </w:r>
    </w:p>
    <w:p w:rsidR="005155CD" w:rsidRDefault="005155CD">
      <w:pPr>
        <w:pStyle w:val="ConsPlusTitle"/>
        <w:jc w:val="center"/>
      </w:pPr>
      <w:r>
        <w:t>(ДОЛЖНОСТНЫХ) ОБЯЗАННОСТЕЙ, СДАЧЕ И ОЦЕНКЕ ПОДАРКА,</w:t>
      </w:r>
    </w:p>
    <w:p w:rsidR="005155CD" w:rsidRDefault="005155CD">
      <w:pPr>
        <w:pStyle w:val="ConsPlusTitle"/>
        <w:jc w:val="center"/>
      </w:pPr>
      <w:r>
        <w:t>РЕАЛИЗАЦИИ (ВЫКУПЕ) И ЗАЧИСЛЕНИИ СРЕДСТВ,</w:t>
      </w:r>
    </w:p>
    <w:p w:rsidR="005155CD" w:rsidRDefault="005155CD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5155CD" w:rsidRDefault="005155CD">
      <w:pPr>
        <w:pStyle w:val="ConsPlusNormal"/>
        <w:jc w:val="center"/>
      </w:pPr>
    </w:p>
    <w:p w:rsidR="005155CD" w:rsidRDefault="005155CD">
      <w:pPr>
        <w:pStyle w:val="ConsPlusNormal"/>
        <w:ind w:firstLine="540"/>
        <w:jc w:val="both"/>
      </w:pPr>
      <w:bookmarkStart w:id="2" w:name="P62"/>
      <w:bookmarkEnd w:id="2"/>
      <w:r>
        <w:t xml:space="preserve">1. </w:t>
      </w:r>
      <w:proofErr w:type="gramStart"/>
      <w:r>
        <w:t xml:space="preserve">Настоящий Порядок утверждает процедуру сообщения федеральными государственными гражданскими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 (далее - государственный служащий центрального и зарубежного аппаратов), для которых представителем нанимателя является руководитель </w:t>
      </w:r>
      <w:proofErr w:type="spellStart"/>
      <w:r>
        <w:t>Росрыболовства</w:t>
      </w:r>
      <w:proofErr w:type="spellEnd"/>
      <w:r>
        <w:t xml:space="preserve">, федеральными государственными гражданскими служащими территориальных органов </w:t>
      </w:r>
      <w:proofErr w:type="spellStart"/>
      <w:r>
        <w:t>Росрыболовства</w:t>
      </w:r>
      <w:proofErr w:type="spellEnd"/>
      <w:r>
        <w:t xml:space="preserve"> (далее - государственный служащий территориального органа), для которых представителем нанимателя является руководитель территориального органа </w:t>
      </w:r>
      <w:proofErr w:type="spellStart"/>
      <w:r>
        <w:t>Росрыболовства</w:t>
      </w:r>
      <w:proofErr w:type="spellEnd"/>
      <w:r>
        <w:t xml:space="preserve">, а также работниками подведомственных </w:t>
      </w:r>
      <w:proofErr w:type="spellStart"/>
      <w:r>
        <w:t>Росрыболовству</w:t>
      </w:r>
      <w:proofErr w:type="spellEnd"/>
      <w:r>
        <w:t xml:space="preserve"> организаций, созданных для выполнения задач, поставленных</w:t>
      </w:r>
      <w:proofErr w:type="gramEnd"/>
      <w:r>
        <w:t xml:space="preserve"> перед </w:t>
      </w:r>
      <w:proofErr w:type="spellStart"/>
      <w:r>
        <w:t>Росрыболовством</w:t>
      </w:r>
      <w:proofErr w:type="spellEnd"/>
      <w:r>
        <w:t xml:space="preserve">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5155CD" w:rsidRDefault="005155CD">
      <w:pPr>
        <w:pStyle w:val="ConsPlusNormal"/>
        <w:spacing w:before="220"/>
        <w:ind w:firstLine="540"/>
        <w:jc w:val="both"/>
      </w:pPr>
      <w:proofErr w:type="gramStart"/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55CD" w:rsidRDefault="005155CD">
      <w:pPr>
        <w:pStyle w:val="ConsPlusNormal"/>
        <w:spacing w:before="220"/>
        <w:ind w:firstLine="540"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55CD" w:rsidRDefault="005155C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</w:t>
      </w:r>
      <w:hyperlink r:id="rId8" w:history="1">
        <w:r>
          <w:rPr>
            <w:color w:val="0000FF"/>
          </w:rPr>
          <w:t>Пункт 2</w:t>
        </w:r>
      </w:hyperlink>
      <w: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(Собрание</w:t>
      </w:r>
      <w:proofErr w:type="gramEnd"/>
      <w:r>
        <w:t xml:space="preserve"> законодательства Российской Федерации, 2014, N 3, ст. 279; 2015, N 42, ст. 5798).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представляется не позднее 3 рабочих дней со дня его получения.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4" w:name="P71"/>
      <w:bookmarkEnd w:id="4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70" w:history="1">
        <w:r>
          <w:rPr>
            <w:color w:val="0000FF"/>
          </w:rPr>
          <w:t>абзацах 1</w:t>
        </w:r>
      </w:hyperlink>
      <w:r>
        <w:t xml:space="preserve"> и </w:t>
      </w:r>
      <w:hyperlink w:anchor="P71" w:history="1">
        <w:r>
          <w:rPr>
            <w:color w:val="0000FF"/>
          </w:rPr>
          <w:t>2</w:t>
        </w:r>
      </w:hyperlink>
      <w:r>
        <w:t xml:space="preserve"> настоящего пункта по причине, не зависящей от лиц, указанных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оно представляется не позднее следующего дня после ее устранения.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Уведомление о получении подарка составляется по форме согласно </w:t>
      </w:r>
      <w:hyperlink r:id="rId9" w:history="1">
        <w:r>
          <w:rPr>
            <w:color w:val="0000FF"/>
          </w:rPr>
          <w:t>приложению</w:t>
        </w:r>
      </w:hyperlink>
      <w: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</w:t>
      </w:r>
      <w:proofErr w:type="gramEnd"/>
      <w:r>
        <w:t xml:space="preserve"> 9 января 2014 г. N 10 в 2 экземплярах.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5" w:name="P75"/>
      <w:bookmarkEnd w:id="5"/>
      <w:r>
        <w:t>6. Уведомление о получении подарка регистрируется в Журнале регистрации уведомлений о получении подарка и заявлений о его выкупе (</w:t>
      </w:r>
      <w:hyperlink w:anchor="P140" w:history="1">
        <w:r>
          <w:rPr>
            <w:color w:val="0000FF"/>
          </w:rPr>
          <w:t>приложение N 1</w:t>
        </w:r>
      </w:hyperlink>
      <w:r>
        <w:t xml:space="preserve"> к настоящему Порядку) (далее - Журнал) в день его поступления: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Административным управлением </w:t>
      </w:r>
      <w:proofErr w:type="spellStart"/>
      <w:r>
        <w:t>Росрыболовства</w:t>
      </w:r>
      <w:proofErr w:type="spellEnd"/>
      <w:r>
        <w:t xml:space="preserve"> (далее - Управление), - в отношении подарков, полученных государственными служащими центрального и зарубежного аппаратов;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7" w:name="P77"/>
      <w:bookmarkEnd w:id="7"/>
      <w:r>
        <w:t>уполномоченными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уполномоченными структурными подразделениями организаций, подведомственных </w:t>
      </w:r>
      <w:proofErr w:type="spellStart"/>
      <w:r>
        <w:t>Росрыболовству</w:t>
      </w:r>
      <w:proofErr w:type="spellEnd"/>
      <w:r>
        <w:t xml:space="preserve">, созданными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(далее - организация), - в отношении подарков, полученных работниками организаций.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9" w:name="P79"/>
      <w:bookmarkEnd w:id="9"/>
      <w:r>
        <w:t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0" w:name="P80"/>
      <w:bookmarkEnd w:id="10"/>
    </w:p>
    <w:p w:rsidR="005155CD" w:rsidRDefault="005155CD">
      <w:pPr>
        <w:pStyle w:val="ConsPlusNormal"/>
        <w:spacing w:before="220"/>
        <w:ind w:firstLine="540"/>
        <w:jc w:val="both"/>
      </w:pPr>
      <w:r>
        <w:lastRenderedPageBreak/>
        <w:t>8. Второй экземпляр уведомления о получении подарка, полученного: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государственным служащим центрального и зарубежного аппаратов, - направляется Управлением в Комиссию </w:t>
      </w:r>
      <w:proofErr w:type="spellStart"/>
      <w:r>
        <w:t>Росрыболовства</w:t>
      </w:r>
      <w:proofErr w:type="spellEnd"/>
      <w: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государственным служащим территориального органа, - направляется уполномоченным структурным подразделением территориального органа </w:t>
      </w:r>
      <w:proofErr w:type="spellStart"/>
      <w:r>
        <w:t>Росрыболовства</w:t>
      </w:r>
      <w:proofErr w:type="spellEnd"/>
      <w:r>
        <w:t xml:space="preserve"> в комиссию по поступлению и выбытию активов территориального органа </w:t>
      </w:r>
      <w:proofErr w:type="spellStart"/>
      <w:r>
        <w:t>Росрыболовства</w:t>
      </w:r>
      <w:proofErr w:type="spellEnd"/>
      <w:r>
        <w:t xml:space="preserve"> или соответствующий коллегиальный орган территориального органа </w:t>
      </w:r>
      <w:proofErr w:type="spellStart"/>
      <w:r>
        <w:t>Росрыболовства</w:t>
      </w:r>
      <w:proofErr w:type="spellEnd"/>
      <w:r>
        <w:t>, образованный в соответствии с законодательством о бухгалтерском учете;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работником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неизвестна, сдается: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>ответственному лицу Управления - в отношении подарков, полученных государственными служащими центрального и зарубежного аппаратов;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2" w:name="P86"/>
      <w:bookmarkEnd w:id="12"/>
      <w:r>
        <w:t xml:space="preserve">ответственному лицу уполномоченного структурного подразделения территориального органа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территориального органа </w:t>
      </w:r>
      <w:proofErr w:type="spellStart"/>
      <w:r>
        <w:t>Росрыболовства</w:t>
      </w:r>
      <w:proofErr w:type="spellEnd"/>
      <w:r>
        <w:t>;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3" w:name="P87"/>
      <w:bookmarkEnd w:id="13"/>
      <w:r>
        <w:t>ответственному лицу уполномоченного структурного подразделения организации - в отношении подарков, полученных работниками организации.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Указанные во </w:t>
      </w:r>
      <w:hyperlink w:anchor="P85" w:history="1">
        <w:r>
          <w:rPr>
            <w:color w:val="0000FF"/>
          </w:rPr>
          <w:t>втором</w:t>
        </w:r>
      </w:hyperlink>
      <w:r>
        <w:t xml:space="preserve">, </w:t>
      </w:r>
      <w:hyperlink w:anchor="P86" w:history="1">
        <w:r>
          <w:rPr>
            <w:color w:val="0000FF"/>
          </w:rPr>
          <w:t>третьем</w:t>
        </w:r>
      </w:hyperlink>
      <w:r>
        <w:t xml:space="preserve"> и </w:t>
      </w:r>
      <w:hyperlink w:anchor="P87" w:history="1">
        <w:r>
          <w:rPr>
            <w:color w:val="0000FF"/>
          </w:rPr>
          <w:t>четвертом абзацах</w:t>
        </w:r>
      </w:hyperlink>
      <w:r>
        <w:t xml:space="preserve"> настоящего пункта ответственные лица принимают подарок на хранение по акту приема-передачи </w:t>
      </w:r>
      <w:proofErr w:type="spellStart"/>
      <w:proofErr w:type="gramStart"/>
      <w:r>
        <w:t>приема-передачи</w:t>
      </w:r>
      <w:proofErr w:type="spellEnd"/>
      <w:proofErr w:type="gramEnd"/>
      <w:r>
        <w:t xml:space="preserve"> подарка(</w:t>
      </w:r>
      <w:proofErr w:type="spellStart"/>
      <w:r>
        <w:t>ов</w:t>
      </w:r>
      <w:proofErr w:type="spellEnd"/>
      <w:r>
        <w:t>) на хранение, полученного(</w:t>
      </w:r>
      <w:proofErr w:type="spellStart"/>
      <w:r>
        <w:t>ых</w:t>
      </w:r>
      <w:proofErr w:type="spellEnd"/>
      <w:r>
        <w:t xml:space="preserve">) федеральным государственным гражданским служащим </w:t>
      </w:r>
      <w:proofErr w:type="spellStart"/>
      <w:r>
        <w:t>Росрыболовства</w:t>
      </w:r>
      <w:proofErr w:type="spellEnd"/>
      <w:r>
        <w:t xml:space="preserve">/федеральным государственным гражданским служащим территориального органа </w:t>
      </w:r>
      <w:proofErr w:type="spellStart"/>
      <w:r>
        <w:t>Росрыболовства</w:t>
      </w:r>
      <w:proofErr w:type="spellEnd"/>
      <w:r>
        <w:t xml:space="preserve">/работником подведомственной </w:t>
      </w:r>
      <w:proofErr w:type="spellStart"/>
      <w:r>
        <w:t>Росрыболовству</w:t>
      </w:r>
      <w:proofErr w:type="spellEnd"/>
      <w:r>
        <w:t xml:space="preserve"> организации, созданной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</w:t>
      </w:r>
      <w:hyperlink w:anchor="P183" w:history="1">
        <w:r>
          <w:rPr>
            <w:color w:val="0000FF"/>
          </w:rPr>
          <w:t>приложение N 2</w:t>
        </w:r>
      </w:hyperlink>
      <w: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anchor="P140" w:history="1">
        <w:r>
          <w:rPr>
            <w:color w:val="0000FF"/>
          </w:rPr>
          <w:t>Журнале</w:t>
        </w:r>
      </w:hyperlink>
      <w:r>
        <w:t>.</w:t>
      </w:r>
    </w:p>
    <w:p w:rsidR="005155CD" w:rsidRDefault="005155CD">
      <w:pPr>
        <w:pStyle w:val="ConsPlusNormal"/>
        <w:spacing w:before="220"/>
        <w:ind w:firstLine="540"/>
        <w:jc w:val="both"/>
      </w:pPr>
      <w:proofErr w:type="gramStart"/>
      <w:r>
        <w:t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Принятый ответственным лицом уполномоченного структурного подразделения территориального органа </w:t>
      </w:r>
      <w:proofErr w:type="spellStart"/>
      <w:r>
        <w:t>Росрыболовства</w:t>
      </w:r>
      <w:proofErr w:type="spellEnd"/>
      <w:r>
        <w:t xml:space="preserve"> подарок учитывается в установленном законодательством порядке и поступает на хранение в уполномоченное структурное подразделение территориального органа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территориальных органов.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 xml:space="preserve">До передачи подарка по </w:t>
      </w:r>
      <w:hyperlink w:anchor="P183" w:history="1">
        <w:r>
          <w:rPr>
            <w:color w:val="0000FF"/>
          </w:rPr>
          <w:t>акту</w:t>
        </w:r>
      </w:hyperlink>
      <w:r>
        <w:t xml:space="preserve">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11. </w:t>
      </w:r>
      <w:proofErr w:type="gramStart"/>
      <w: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</w:t>
      </w:r>
      <w:proofErr w:type="spellStart"/>
      <w:r>
        <w:t>Росрыболовства</w:t>
      </w:r>
      <w:proofErr w:type="spellEnd"/>
      <w: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</w:t>
      </w:r>
      <w:hyperlink w:anchor="P80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Подарок возвращается сдавшему его лицу по </w:t>
      </w:r>
      <w:hyperlink w:anchor="P183" w:history="1">
        <w:r>
          <w:rPr>
            <w:color w:val="0000FF"/>
          </w:rPr>
          <w:t>акту</w:t>
        </w:r>
      </w:hyperlink>
      <w:r>
        <w:t xml:space="preserve"> приема-передачи, в случае, если его стоимость не превышает 3 (три) тысячи рублей.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управлением финансов - в отношении подарков, полученных государственными служащими центрального и зарубежного аппаратов;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соответствующими уполномоченными структурными подразделениями территориальных органов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территориальных органов;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соответствующими уполномоченными структурными подразделениями организаций - в отношении подарков, полученных работниками организаций.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5" w:name="P100"/>
      <w:bookmarkEnd w:id="15"/>
      <w:r>
        <w:t xml:space="preserve">13. Лица, указанные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anchor="P268" w:history="1">
        <w:r>
          <w:rPr>
            <w:color w:val="0000FF"/>
          </w:rPr>
          <w:t>приложение N 3</w:t>
        </w:r>
      </w:hyperlink>
      <w:r>
        <w:t xml:space="preserve"> к настоящему Порядку) в 2 экземплярах.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14. </w:t>
      </w:r>
      <w:hyperlink w:anchor="P268" w:history="1">
        <w:r>
          <w:rPr>
            <w:color w:val="0000FF"/>
          </w:rPr>
          <w:t>Заявление</w:t>
        </w:r>
      </w:hyperlink>
      <w:r>
        <w:t xml:space="preserve"> о выкупе подарка регистрируется в порядке, установленном </w:t>
      </w:r>
      <w:hyperlink w:anchor="P75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79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6" w:name="P102"/>
      <w:bookmarkEnd w:id="16"/>
      <w:r>
        <w:t xml:space="preserve">15. </w:t>
      </w:r>
      <w:proofErr w:type="gramStart"/>
      <w:r>
        <w:t xml:space="preserve">Указанные во </w:t>
      </w:r>
      <w:hyperlink w:anchor="P76" w:history="1">
        <w:r>
          <w:rPr>
            <w:color w:val="0000FF"/>
          </w:rPr>
          <w:t>втором</w:t>
        </w:r>
      </w:hyperlink>
      <w:r>
        <w:t xml:space="preserve">, </w:t>
      </w:r>
      <w:hyperlink w:anchor="P77" w:history="1">
        <w:r>
          <w:rPr>
            <w:color w:val="0000FF"/>
          </w:rPr>
          <w:t>третьем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 абзацах пункта 6</w:t>
        </w:r>
      </w:hyperlink>
      <w:r>
        <w:t xml:space="preserve"> и в </w:t>
      </w:r>
      <w:hyperlink w:anchor="P93" w:history="1">
        <w:r>
          <w:rPr>
            <w:color w:val="0000FF"/>
          </w:rPr>
          <w:t>пункте 11</w:t>
        </w:r>
      </w:hyperlink>
      <w:r>
        <w:t xml:space="preserve"> настоящего Порядка уполномоченные структурные подразделения в течение 3 (трех) месяцев со дня поступления </w:t>
      </w:r>
      <w:hyperlink w:anchor="P268" w:history="1">
        <w:r>
          <w:rPr>
            <w:color w:val="0000FF"/>
          </w:rPr>
          <w:t>заявления</w:t>
        </w:r>
      </w:hyperlink>
      <w:r>
        <w:t xml:space="preserve">, указанного в </w:t>
      </w:r>
      <w:hyperlink w:anchor="P100" w:history="1">
        <w:r>
          <w:rPr>
            <w:color w:val="0000FF"/>
          </w:rPr>
          <w:t>пункте 13</w:t>
        </w:r>
      </w:hyperlink>
      <w:r>
        <w:t xml:space="preserve">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16. Лица, указанные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в течение месяца могут выкупить подарок по установленной в результате оценки стоимости или отказаться от выкупа подарка.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если от лиц, указанных в </w:t>
      </w:r>
      <w:hyperlink w:anchor="P62" w:history="1">
        <w:r>
          <w:rPr>
            <w:color w:val="0000FF"/>
          </w:rPr>
          <w:t>пункте 1</w:t>
        </w:r>
      </w:hyperlink>
      <w:r>
        <w:t xml:space="preserve"> настоящего Порядка, в отношении подарка, изготовленного из драгоценных металлов и (или) драгоценных камней, не поступило заявление, указанное в </w:t>
      </w:r>
      <w:hyperlink w:anchor="P100" w:history="1">
        <w:r>
          <w:rPr>
            <w:color w:val="0000FF"/>
          </w:rPr>
          <w:t>пункте 13</w:t>
        </w:r>
      </w:hyperlink>
      <w:r>
        <w:t xml:space="preserve">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</w:t>
      </w:r>
      <w:proofErr w:type="gramEnd"/>
      <w:r>
        <w:t xml:space="preserve"> </w:t>
      </w:r>
      <w:proofErr w:type="gramStart"/>
      <w:r>
        <w:t>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bookmarkStart w:id="17" w:name="P105"/>
      <w:bookmarkEnd w:id="17"/>
    </w:p>
    <w:p w:rsidR="005155CD" w:rsidRDefault="005155CD">
      <w:pPr>
        <w:pStyle w:val="ConsPlusNormal"/>
        <w:spacing w:before="220"/>
        <w:ind w:firstLine="540"/>
        <w:jc w:val="both"/>
      </w:pPr>
    </w:p>
    <w:p w:rsidR="005155CD" w:rsidRDefault="005155CD">
      <w:pPr>
        <w:pStyle w:val="ConsPlusNormal"/>
        <w:spacing w:before="220"/>
        <w:ind w:firstLine="540"/>
        <w:jc w:val="both"/>
      </w:pPr>
      <w:r>
        <w:lastRenderedPageBreak/>
        <w:t xml:space="preserve">18. Подарок, в отношении которого не поступило заявление, указанное в </w:t>
      </w:r>
      <w:hyperlink w:anchor="P100" w:history="1">
        <w:r>
          <w:rPr>
            <w:color w:val="0000FF"/>
          </w:rPr>
          <w:t>пункте 13</w:t>
        </w:r>
      </w:hyperlink>
      <w:r>
        <w:t xml:space="preserve"> настоящего Порядка, может использоваться:</w:t>
      </w:r>
    </w:p>
    <w:p w:rsidR="005155CD" w:rsidRDefault="005155C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Росрыболовством</w:t>
      </w:r>
      <w:proofErr w:type="spellEnd"/>
      <w:r>
        <w:t xml:space="preserve"> (в отношении подарков, полученных государственными служащими центрального и зарубежного аппаратов) - по решению Руководителя </w:t>
      </w:r>
      <w:proofErr w:type="spellStart"/>
      <w:r>
        <w:t>Росрыболовства</w:t>
      </w:r>
      <w:proofErr w:type="spellEnd"/>
      <w:r>
        <w:t xml:space="preserve"> с учетом заключения Комиссии </w:t>
      </w:r>
      <w:proofErr w:type="spellStart"/>
      <w:r>
        <w:t>Росрыболовства</w:t>
      </w:r>
      <w:proofErr w:type="spellEnd"/>
      <w: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  <w:proofErr w:type="gramEnd"/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территориальными органами </w:t>
      </w:r>
      <w:proofErr w:type="spellStart"/>
      <w:r>
        <w:t>Росрыболовства</w:t>
      </w:r>
      <w:proofErr w:type="spellEnd"/>
      <w:r>
        <w:t xml:space="preserve"> (в отношении подарков, полученных государственными служащими территориальных органов) - по решению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 с учетом заключения соответствующей комиссии (коллегиального органа), указанных в </w:t>
      </w:r>
      <w:hyperlink w:anchor="P80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организациями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anchor="P80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 xml:space="preserve">В случае нецелесообразности использования подарка руководителем </w:t>
      </w:r>
      <w:proofErr w:type="spellStart"/>
      <w:r>
        <w:t>Росрыболовства</w:t>
      </w:r>
      <w:proofErr w:type="spellEnd"/>
      <w:r>
        <w:t xml:space="preserve">, руководителем территориального органа </w:t>
      </w:r>
      <w:proofErr w:type="spellStart"/>
      <w:r>
        <w:t>Росрыболовства</w:t>
      </w:r>
      <w:proofErr w:type="spellEnd"/>
      <w:r>
        <w:t xml:space="preserve"> или директором (руководителем) организации принимается решение о реализации подарка и проведении оценки его стоимости для реализации (выкупа).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2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05" w:history="1">
        <w:r>
          <w:rPr>
            <w:color w:val="0000FF"/>
          </w:rPr>
          <w:t>18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</w:t>
      </w:r>
      <w:hyperlink w:anchor="P76" w:history="1">
        <w:r>
          <w:rPr>
            <w:color w:val="0000FF"/>
          </w:rPr>
          <w:t>втором</w:t>
        </w:r>
      </w:hyperlink>
      <w:r>
        <w:t xml:space="preserve">, </w:t>
      </w:r>
      <w:hyperlink w:anchor="P77" w:history="1">
        <w:r>
          <w:rPr>
            <w:color w:val="0000FF"/>
          </w:rPr>
          <w:t>третьем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 абзацах пункта 6</w:t>
        </w:r>
      </w:hyperlink>
      <w:r>
        <w:t xml:space="preserve">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 xml:space="preserve">20. В случае если подарок не выкуплен или не реализован, лицами, указанными в </w:t>
      </w:r>
      <w:hyperlink w:anchor="P109" w:history="1">
        <w:r>
          <w:rPr>
            <w:color w:val="0000FF"/>
          </w:rPr>
          <w:t>пятом абзаце пункта 18</w:t>
        </w:r>
      </w:hyperlink>
      <w: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сдаче подарка в музей, либо о его уничтожении в соответствии с законодательством Российской Федерации.</w:t>
      </w:r>
    </w:p>
    <w:p w:rsidR="005155CD" w:rsidRDefault="005155CD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right"/>
        <w:outlineLvl w:val="1"/>
      </w:pPr>
      <w:r>
        <w:lastRenderedPageBreak/>
        <w:t>Приложение N 1</w:t>
      </w:r>
    </w:p>
    <w:p w:rsidR="005155CD" w:rsidRDefault="005155CD">
      <w:pPr>
        <w:pStyle w:val="ConsPlusNormal"/>
        <w:jc w:val="right"/>
      </w:pPr>
      <w:r>
        <w:t xml:space="preserve">к Порядку сообщения </w:t>
      </w:r>
      <w:proofErr w:type="gramStart"/>
      <w:r>
        <w:t>федеральными</w:t>
      </w:r>
      <w:proofErr w:type="gramEnd"/>
      <w:r>
        <w:t xml:space="preserve"> государственными гражданскими</w:t>
      </w:r>
    </w:p>
    <w:p w:rsidR="005155CD" w:rsidRDefault="005155CD">
      <w:pPr>
        <w:pStyle w:val="ConsPlusNormal"/>
        <w:jc w:val="right"/>
      </w:pPr>
      <w:r>
        <w:t xml:space="preserve">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, </w:t>
      </w:r>
    </w:p>
    <w:p w:rsidR="005155CD" w:rsidRDefault="005155CD">
      <w:pPr>
        <w:pStyle w:val="ConsPlusNormal"/>
        <w:jc w:val="right"/>
      </w:pPr>
      <w:r>
        <w:t xml:space="preserve">федеральными государственными гражданскими служащими территориальных органов  </w:t>
      </w:r>
      <w:proofErr w:type="spellStart"/>
      <w:r>
        <w:t>Росрыболовства</w:t>
      </w:r>
      <w:proofErr w:type="spellEnd"/>
      <w:r>
        <w:t>,</w:t>
      </w:r>
    </w:p>
    <w:p w:rsidR="005155CD" w:rsidRDefault="005155CD">
      <w:pPr>
        <w:pStyle w:val="ConsPlusNormal"/>
        <w:jc w:val="right"/>
      </w:pPr>
      <w:r>
        <w:t xml:space="preserve">а также работниками </w:t>
      </w:r>
      <w:proofErr w:type="gramStart"/>
      <w:r>
        <w:t>подведомственных</w:t>
      </w:r>
      <w:proofErr w:type="gramEnd"/>
      <w:r>
        <w:t xml:space="preserve"> </w:t>
      </w:r>
      <w:proofErr w:type="spellStart"/>
      <w:r>
        <w:t>Росрыболовству</w:t>
      </w:r>
      <w:proofErr w:type="spellEnd"/>
    </w:p>
    <w:p w:rsidR="005155CD" w:rsidRDefault="005155CD">
      <w:pPr>
        <w:pStyle w:val="ConsPlusNormal"/>
        <w:jc w:val="right"/>
      </w:pPr>
      <w:r>
        <w:t xml:space="preserve"> организаций, созданных для выполнения задач, поставленных </w:t>
      </w:r>
    </w:p>
    <w:p w:rsidR="005155CD" w:rsidRDefault="005155CD" w:rsidP="005155CD">
      <w:pPr>
        <w:pStyle w:val="ConsPlusNormal"/>
        <w:jc w:val="right"/>
      </w:pPr>
      <w:r>
        <w:t xml:space="preserve">перед </w:t>
      </w:r>
      <w:proofErr w:type="spellStart"/>
      <w:r>
        <w:t>Росрыболовством</w:t>
      </w:r>
      <w:proofErr w:type="spellEnd"/>
      <w:r>
        <w:t xml:space="preserve">, о получении подарка в связи с протокольными мероприятиями, </w:t>
      </w:r>
    </w:p>
    <w:p w:rsidR="005155CD" w:rsidRDefault="005155CD" w:rsidP="005155CD">
      <w:pPr>
        <w:pStyle w:val="ConsPlusNormal"/>
        <w:jc w:val="right"/>
      </w:pPr>
      <w:r>
        <w:t xml:space="preserve">служебными командировками и другими официальными мероприятиями, </w:t>
      </w:r>
    </w:p>
    <w:p w:rsidR="005155CD" w:rsidRDefault="005155CD" w:rsidP="005155CD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 ими служебных (должностных) обязанностей,</w:t>
      </w:r>
    </w:p>
    <w:p w:rsidR="005155CD" w:rsidRDefault="005155CD">
      <w:pPr>
        <w:pStyle w:val="ConsPlusNormal"/>
        <w:jc w:val="right"/>
      </w:pPr>
      <w:r>
        <w:t>сдаче и оценке подарка, реализации (выкупе) и зачислении средств, вырученных от его реализации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right"/>
      </w:pPr>
      <w:r>
        <w:t>Рекомендуемый образец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center"/>
      </w:pPr>
      <w:bookmarkStart w:id="19" w:name="P140"/>
      <w:bookmarkEnd w:id="19"/>
      <w:r>
        <w:t>Журнал</w:t>
      </w:r>
    </w:p>
    <w:p w:rsidR="005155CD" w:rsidRDefault="005155CD">
      <w:pPr>
        <w:pStyle w:val="ConsPlusNormal"/>
        <w:jc w:val="center"/>
      </w:pPr>
      <w:r>
        <w:t>регистрации уведомлений о получении подарка и заявлений</w:t>
      </w:r>
    </w:p>
    <w:p w:rsidR="005155CD" w:rsidRDefault="005155CD">
      <w:pPr>
        <w:pStyle w:val="ConsPlusNormal"/>
        <w:jc w:val="center"/>
      </w:pPr>
      <w:r>
        <w:t>о его выкупе</w:t>
      </w:r>
    </w:p>
    <w:p w:rsidR="005155CD" w:rsidRDefault="005155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1935"/>
      </w:tblGrid>
      <w:tr w:rsidR="005155CD" w:rsidTr="005155C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N уведомления (заявления)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Ф.И.О. (полностью, отчество при наличии), замещаемая должность с указанием структурного подразделения 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 xml:space="preserve">Стоимость подарка </w:t>
            </w:r>
            <w:hyperlink w:anchor="P15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Ф.И.О. (полностью, отчество при наличии), наименование замещаемой должности с указанием структурного подразделения, лица принявшего уведомление (заявление)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5155CD" w:rsidRDefault="005155CD">
            <w:pPr>
              <w:pStyle w:val="ConsPlusNormal"/>
              <w:jc w:val="center"/>
            </w:pPr>
            <w:r>
              <w:t>Подпись лица, принявшего уведомление (заявление)</w:t>
            </w:r>
          </w:p>
        </w:tc>
      </w:tr>
    </w:tbl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ind w:firstLine="540"/>
        <w:jc w:val="both"/>
      </w:pPr>
      <w:r>
        <w:t>--------------------------------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20" w:name="P155"/>
      <w:bookmarkEnd w:id="20"/>
      <w:r>
        <w:t>&lt;*&gt; Заполняется при наличии документов, подтверждающих стоимость подарка.</w:t>
      </w: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rmal"/>
        <w:jc w:val="right"/>
        <w:outlineLvl w:val="1"/>
      </w:pPr>
      <w:r>
        <w:lastRenderedPageBreak/>
        <w:t>Приложение N 2</w:t>
      </w:r>
    </w:p>
    <w:p w:rsidR="005155CD" w:rsidRDefault="005155CD">
      <w:pPr>
        <w:pStyle w:val="ConsPlusNormal"/>
        <w:jc w:val="right"/>
      </w:pPr>
      <w:r>
        <w:t>к Порядку сообщения федеральными государственными гражданскими служащими</w:t>
      </w:r>
    </w:p>
    <w:p w:rsidR="005155CD" w:rsidRDefault="005155CD">
      <w:pPr>
        <w:pStyle w:val="ConsPlusNormal"/>
        <w:jc w:val="right"/>
      </w:pPr>
      <w:proofErr w:type="gramStart"/>
      <w:r>
        <w:t>центрального</w:t>
      </w:r>
      <w:proofErr w:type="gramEnd"/>
      <w:r>
        <w:t xml:space="preserve"> и зарубежного аппаратов </w:t>
      </w:r>
      <w:proofErr w:type="spellStart"/>
      <w:r>
        <w:t>Росрыболовства</w:t>
      </w:r>
      <w:proofErr w:type="spellEnd"/>
      <w:r>
        <w:t>, федеральными</w:t>
      </w:r>
    </w:p>
    <w:p w:rsidR="005155CD" w:rsidRDefault="005155CD">
      <w:pPr>
        <w:pStyle w:val="ConsPlusNormal"/>
        <w:jc w:val="right"/>
      </w:pPr>
      <w:r>
        <w:t xml:space="preserve">государственными гражданскими служащими территориальных органов </w:t>
      </w:r>
      <w:proofErr w:type="spellStart"/>
      <w:r>
        <w:t>Росрыболовства</w:t>
      </w:r>
      <w:proofErr w:type="spellEnd"/>
      <w:r>
        <w:t>,</w:t>
      </w:r>
    </w:p>
    <w:p w:rsidR="005155CD" w:rsidRDefault="005155CD">
      <w:pPr>
        <w:pStyle w:val="ConsPlusNormal"/>
        <w:jc w:val="right"/>
      </w:pPr>
      <w:r>
        <w:t xml:space="preserve">а также работниками подведомственных </w:t>
      </w:r>
      <w:proofErr w:type="spellStart"/>
      <w:r>
        <w:t>Росрыболовству</w:t>
      </w:r>
      <w:proofErr w:type="spellEnd"/>
      <w:r>
        <w:t xml:space="preserve"> организаций, созданных</w:t>
      </w:r>
    </w:p>
    <w:p w:rsidR="005155CD" w:rsidRDefault="005155CD">
      <w:pPr>
        <w:pStyle w:val="ConsPlusNormal"/>
        <w:jc w:val="right"/>
      </w:pPr>
      <w:r>
        <w:t xml:space="preserve">для выполнения задач, поставленных перед </w:t>
      </w:r>
      <w:proofErr w:type="spellStart"/>
      <w:r>
        <w:t>Росрыболовством</w:t>
      </w:r>
      <w:proofErr w:type="spellEnd"/>
      <w:r>
        <w:t>, о получении</w:t>
      </w:r>
    </w:p>
    <w:p w:rsidR="005155CD" w:rsidRDefault="005155CD">
      <w:pPr>
        <w:pStyle w:val="ConsPlusNormal"/>
        <w:jc w:val="right"/>
      </w:pPr>
      <w:r>
        <w:t>подарка в связи с протокольными мероприятиями, служебными командировками</w:t>
      </w:r>
    </w:p>
    <w:p w:rsidR="005155CD" w:rsidRDefault="005155CD">
      <w:pPr>
        <w:pStyle w:val="ConsPlusNormal"/>
        <w:jc w:val="right"/>
      </w:pPr>
      <w:r>
        <w:t>и другими официальными мероприятиями,</w:t>
      </w:r>
      <w:r w:rsidR="00557DDF">
        <w:t xml:space="preserve"> </w:t>
      </w:r>
      <w:r>
        <w:t>участие в которых связано с исполнением</w:t>
      </w:r>
    </w:p>
    <w:p w:rsidR="005155CD" w:rsidRDefault="005155CD">
      <w:pPr>
        <w:pStyle w:val="ConsPlusNormal"/>
        <w:jc w:val="right"/>
      </w:pPr>
      <w:r>
        <w:t>ими служебных (должностных) обязанностей,</w:t>
      </w:r>
      <w:r w:rsidR="00557DDF">
        <w:t xml:space="preserve"> </w:t>
      </w:r>
      <w:r>
        <w:t>сдаче и оценке подарка, реализации</w:t>
      </w:r>
    </w:p>
    <w:p w:rsidR="005155CD" w:rsidRDefault="005155CD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  <w:r w:rsidR="00557DDF">
        <w:t xml:space="preserve"> </w:t>
      </w:r>
      <w:r>
        <w:t>вырученных от его реализации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right"/>
      </w:pPr>
      <w:r>
        <w:t>Рекомендуемый образец</w:t>
      </w:r>
    </w:p>
    <w:p w:rsidR="005155CD" w:rsidRDefault="005155CD">
      <w:pPr>
        <w:pStyle w:val="ConsPlusNormal"/>
        <w:jc w:val="center"/>
      </w:pPr>
    </w:p>
    <w:p w:rsidR="005155CD" w:rsidRDefault="005155CD">
      <w:pPr>
        <w:pStyle w:val="ConsPlusNonformat"/>
        <w:jc w:val="both"/>
      </w:pPr>
      <w:bookmarkStart w:id="21" w:name="P183"/>
      <w:bookmarkEnd w:id="21"/>
      <w:r>
        <w:t xml:space="preserve">                                    АКТ</w:t>
      </w:r>
    </w:p>
    <w:p w:rsidR="005155CD" w:rsidRDefault="005155CD" w:rsidP="00557DDF">
      <w:pPr>
        <w:pStyle w:val="ConsPlusNonformat"/>
        <w:jc w:val="center"/>
      </w:pPr>
      <w:r>
        <w:t>приема-передачи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хранение, полученного(</w:t>
      </w:r>
      <w:proofErr w:type="spellStart"/>
      <w:r>
        <w:t>ых</w:t>
      </w:r>
      <w:proofErr w:type="spellEnd"/>
      <w:r>
        <w:t>)федеральным государственным гражданским служащим</w:t>
      </w:r>
      <w:r w:rsidR="00557DDF">
        <w:t xml:space="preserve"> </w:t>
      </w:r>
      <w:proofErr w:type="spellStart"/>
      <w:r>
        <w:t>Росрыболовства</w:t>
      </w:r>
      <w:proofErr w:type="spellEnd"/>
      <w:r>
        <w:t>/федеральным государственным гражданским</w:t>
      </w:r>
    </w:p>
    <w:p w:rsidR="00557DDF" w:rsidRDefault="005155CD" w:rsidP="00557DDF">
      <w:pPr>
        <w:pStyle w:val="ConsPlusNonformat"/>
        <w:jc w:val="center"/>
      </w:pPr>
      <w:r>
        <w:t xml:space="preserve">служащим территориального органа </w:t>
      </w:r>
      <w:proofErr w:type="spellStart"/>
      <w:r>
        <w:t>Росрыболовства</w:t>
      </w:r>
      <w:proofErr w:type="spellEnd"/>
      <w:r>
        <w:t>/</w:t>
      </w:r>
      <w:r w:rsidR="00557DDF">
        <w:t xml:space="preserve"> </w:t>
      </w:r>
      <w:r>
        <w:t xml:space="preserve">работником подведомственной </w:t>
      </w:r>
      <w:proofErr w:type="spellStart"/>
      <w:r>
        <w:t>Росрыболовству</w:t>
      </w:r>
      <w:proofErr w:type="spellEnd"/>
      <w:r>
        <w:t xml:space="preserve"> </w:t>
      </w:r>
      <w:proofErr w:type="spellStart"/>
      <w:r>
        <w:t>организации</w:t>
      </w:r>
      <w:proofErr w:type="gramStart"/>
      <w:r>
        <w:t>,с</w:t>
      </w:r>
      <w:proofErr w:type="gramEnd"/>
      <w:r>
        <w:t>озданной</w:t>
      </w:r>
      <w:proofErr w:type="spellEnd"/>
      <w:r>
        <w:t xml:space="preserve"> для выполнения задач, поставленных </w:t>
      </w:r>
    </w:p>
    <w:p w:rsidR="005155CD" w:rsidRDefault="005155CD" w:rsidP="00557DDF">
      <w:pPr>
        <w:pStyle w:val="ConsPlusNonformat"/>
        <w:jc w:val="center"/>
      </w:pPr>
      <w:r>
        <w:t>перед</w:t>
      </w:r>
      <w:r w:rsidR="00557DDF">
        <w:t xml:space="preserve"> </w:t>
      </w:r>
      <w:proofErr w:type="spellStart"/>
      <w:r>
        <w:t>Росрыболовством</w:t>
      </w:r>
      <w:proofErr w:type="spellEnd"/>
      <w:r>
        <w:t xml:space="preserve"> в связи с протокольными мероприятиями,</w:t>
      </w:r>
    </w:p>
    <w:p w:rsidR="005155CD" w:rsidRDefault="005155CD">
      <w:pPr>
        <w:pStyle w:val="ConsPlusNonformat"/>
        <w:jc w:val="both"/>
      </w:pPr>
      <w:r>
        <w:t xml:space="preserve">                    служебными командировками и другими</w:t>
      </w:r>
    </w:p>
    <w:p w:rsidR="005155CD" w:rsidRDefault="005155CD">
      <w:pPr>
        <w:pStyle w:val="ConsPlusNonformat"/>
        <w:jc w:val="both"/>
      </w:pPr>
      <w:r>
        <w:t xml:space="preserve">                        официальными мероприятиями</w:t>
      </w:r>
    </w:p>
    <w:p w:rsidR="005155CD" w:rsidRDefault="005155CD">
      <w:pPr>
        <w:pStyle w:val="ConsPlusNonformat"/>
        <w:jc w:val="both"/>
      </w:pPr>
    </w:p>
    <w:p w:rsidR="005155CD" w:rsidRDefault="005155CD">
      <w:pPr>
        <w:pStyle w:val="ConsPlusNonformat"/>
        <w:jc w:val="both"/>
      </w:pPr>
      <w:r>
        <w:t xml:space="preserve">"__" ______ 20__ г.                                        </w:t>
      </w:r>
      <w:r w:rsidR="00557DDF">
        <w:t xml:space="preserve">    </w:t>
      </w:r>
      <w:r>
        <w:t>N _______</w:t>
      </w:r>
    </w:p>
    <w:p w:rsidR="005155CD" w:rsidRDefault="005155CD">
      <w:pPr>
        <w:pStyle w:val="ConsPlusNonformat"/>
        <w:jc w:val="both"/>
      </w:pPr>
    </w:p>
    <w:p w:rsidR="005155CD" w:rsidRDefault="005155CD">
      <w:pPr>
        <w:pStyle w:val="ConsPlusNonformat"/>
        <w:jc w:val="both"/>
      </w:pPr>
      <w:r>
        <w:t xml:space="preserve">    Государственный служащий (работник)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     </w:t>
      </w:r>
      <w:proofErr w:type="gramStart"/>
      <w:r>
        <w:t>(Ф.И.О. (полностью, отчество при наличии), наименование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замещаемой должности с указанием структурного подразделения)</w:t>
      </w:r>
    </w:p>
    <w:p w:rsidR="005155CD" w:rsidRDefault="005155CD">
      <w:pPr>
        <w:pStyle w:val="ConsPlusNonformat"/>
        <w:jc w:val="both"/>
      </w:pPr>
      <w:r>
        <w:t>передает, а материально ответственное лицо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     </w:t>
      </w:r>
      <w:proofErr w:type="gramStart"/>
      <w:r>
        <w:t>(Ф.И.О. (полностью, отчество при наличии), наименование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замещаемой должности с указанием структурного подразделения)</w:t>
      </w:r>
    </w:p>
    <w:p w:rsidR="005155CD" w:rsidRDefault="005155CD">
      <w:pPr>
        <w:pStyle w:val="ConsPlusNonformat"/>
        <w:jc w:val="both"/>
      </w:pPr>
      <w:r>
        <w:t xml:space="preserve">принимает подарок на хранение, полученный в связи </w:t>
      </w:r>
      <w:proofErr w:type="gramStart"/>
      <w:r>
        <w:t>с</w:t>
      </w:r>
      <w:proofErr w:type="gramEnd"/>
      <w:r>
        <w:t>: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   (указывается название, дата и место проведения мероприятия)</w:t>
      </w:r>
    </w:p>
    <w:p w:rsidR="005155CD" w:rsidRDefault="005155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3005"/>
        <w:gridCol w:w="1762"/>
        <w:gridCol w:w="1757"/>
      </w:tblGrid>
      <w:tr w:rsidR="005155CD">
        <w:tc>
          <w:tcPr>
            <w:tcW w:w="454" w:type="dxa"/>
          </w:tcPr>
          <w:p w:rsidR="005155CD" w:rsidRDefault="005155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5155CD" w:rsidRDefault="005155C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:rsidR="005155CD" w:rsidRDefault="005155C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62" w:type="dxa"/>
          </w:tcPr>
          <w:p w:rsidR="005155CD" w:rsidRDefault="005155C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57" w:type="dxa"/>
          </w:tcPr>
          <w:p w:rsidR="005155CD" w:rsidRDefault="005155CD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155CD">
        <w:tc>
          <w:tcPr>
            <w:tcW w:w="454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155CD" w:rsidRDefault="005155CD">
            <w:pPr>
              <w:pStyle w:val="ConsPlusNormal"/>
              <w:jc w:val="center"/>
            </w:pPr>
          </w:p>
        </w:tc>
      </w:tr>
      <w:tr w:rsidR="005155CD">
        <w:tc>
          <w:tcPr>
            <w:tcW w:w="454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155CD" w:rsidRDefault="005155CD">
            <w:pPr>
              <w:pStyle w:val="ConsPlusNormal"/>
              <w:jc w:val="center"/>
            </w:pPr>
          </w:p>
        </w:tc>
      </w:tr>
      <w:tr w:rsidR="005155CD">
        <w:tc>
          <w:tcPr>
            <w:tcW w:w="454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155CD" w:rsidRDefault="005155CD">
            <w:pPr>
              <w:pStyle w:val="ConsPlusNormal"/>
              <w:jc w:val="center"/>
            </w:pPr>
          </w:p>
        </w:tc>
      </w:tr>
    </w:tbl>
    <w:p w:rsidR="005155CD" w:rsidRDefault="005155CD">
      <w:pPr>
        <w:pStyle w:val="ConsPlusNormal"/>
        <w:jc w:val="both"/>
      </w:pPr>
    </w:p>
    <w:p w:rsidR="005155CD" w:rsidRDefault="005155CD">
      <w:pPr>
        <w:pStyle w:val="ConsPlusNonformat"/>
        <w:jc w:val="both"/>
      </w:pPr>
      <w:r>
        <w:t xml:space="preserve">Приложение: _________________________________________ на _____ листах </w:t>
      </w:r>
      <w:hyperlink w:anchor="P240" w:history="1">
        <w:r>
          <w:rPr>
            <w:color w:val="0000FF"/>
          </w:rPr>
          <w:t>&lt;**&gt;</w:t>
        </w:r>
      </w:hyperlink>
      <w:r>
        <w:t>.</w:t>
      </w:r>
    </w:p>
    <w:p w:rsidR="005155CD" w:rsidRDefault="005155CD">
      <w:pPr>
        <w:pStyle w:val="ConsPlusNonformat"/>
        <w:jc w:val="both"/>
      </w:pPr>
      <w:r>
        <w:t xml:space="preserve">                  (наименование документов)</w:t>
      </w:r>
    </w:p>
    <w:p w:rsidR="005155CD" w:rsidRDefault="005155CD">
      <w:pPr>
        <w:pStyle w:val="ConsPlusNonformat"/>
        <w:jc w:val="both"/>
      </w:pPr>
    </w:p>
    <w:p w:rsidR="005155CD" w:rsidRDefault="005155CD">
      <w:pPr>
        <w:pStyle w:val="ConsPlusNonformat"/>
        <w:jc w:val="both"/>
      </w:pPr>
      <w:r>
        <w:t>Сдал</w:t>
      </w:r>
      <w:proofErr w:type="gramStart"/>
      <w:r>
        <w:t xml:space="preserve">                                 П</w:t>
      </w:r>
      <w:proofErr w:type="gramEnd"/>
      <w:r>
        <w:t>ринял</w:t>
      </w:r>
    </w:p>
    <w:p w:rsidR="005155CD" w:rsidRDefault="005155CD">
      <w:pPr>
        <w:pStyle w:val="ConsPlusNonformat"/>
        <w:jc w:val="both"/>
      </w:pPr>
      <w:r>
        <w:t>___________________________________  ______________________________________</w:t>
      </w:r>
    </w:p>
    <w:p w:rsidR="005155CD" w:rsidRDefault="005155CD">
      <w:pPr>
        <w:pStyle w:val="ConsPlusNonformat"/>
        <w:jc w:val="both"/>
      </w:pPr>
      <w:r>
        <w:t xml:space="preserve">   </w:t>
      </w:r>
      <w:proofErr w:type="gramStart"/>
      <w:r>
        <w:t>(Ф.И.О. (полностью, отчество           (Ф.И.О. (полностью, отчество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</w:t>
      </w:r>
      <w:proofErr w:type="gramStart"/>
      <w:r>
        <w:t>при наличии), подпись)                 при наличии), подпись)</w:t>
      </w:r>
      <w:proofErr w:type="gramEnd"/>
    </w:p>
    <w:p w:rsidR="005155CD" w:rsidRDefault="005155CD">
      <w:pPr>
        <w:pStyle w:val="ConsPlusNormal"/>
        <w:ind w:firstLine="540"/>
        <w:jc w:val="both"/>
      </w:pPr>
      <w:r>
        <w:t>--------------------------------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22" w:name="P239"/>
      <w:bookmarkEnd w:id="22"/>
      <w:r>
        <w:t>&lt;*&gt; Заполняется при наличии документов, подтверждающих стоимость подарка.</w:t>
      </w:r>
    </w:p>
    <w:p w:rsidR="005155CD" w:rsidRDefault="005155CD">
      <w:pPr>
        <w:pStyle w:val="ConsPlusNormal"/>
        <w:spacing w:before="220"/>
        <w:ind w:firstLine="540"/>
        <w:jc w:val="both"/>
      </w:pPr>
      <w:bookmarkStart w:id="23" w:name="P240"/>
      <w:bookmarkEnd w:id="23"/>
      <w:r>
        <w:t>&lt;**&gt; Прилагаются документы, подтверждающие стоимость подарка (кассовый чек, товарный чек, иной документ об оплате/приобретении).</w:t>
      </w:r>
    </w:p>
    <w:p w:rsidR="005155CD" w:rsidRDefault="005155CD">
      <w:pPr>
        <w:pStyle w:val="ConsPlusNormal"/>
        <w:jc w:val="right"/>
        <w:outlineLvl w:val="1"/>
      </w:pPr>
      <w:r>
        <w:lastRenderedPageBreak/>
        <w:t>Приложение N 3</w:t>
      </w:r>
    </w:p>
    <w:p w:rsidR="00557DDF" w:rsidRDefault="005155CD">
      <w:pPr>
        <w:pStyle w:val="ConsPlusNormal"/>
        <w:jc w:val="right"/>
      </w:pPr>
      <w:proofErr w:type="gramStart"/>
      <w:r>
        <w:t>к Порядку сообщения федеральными</w:t>
      </w:r>
      <w:r w:rsidR="00557DDF">
        <w:t xml:space="preserve"> </w:t>
      </w:r>
      <w:r>
        <w:t>государственными гражданскими служащими</w:t>
      </w:r>
      <w:r w:rsidR="00557DDF">
        <w:t xml:space="preserve">  </w:t>
      </w:r>
      <w:r>
        <w:t>центрального и зарубежного аппаратов</w:t>
      </w:r>
      <w:r w:rsidR="00557DDF">
        <w:t xml:space="preserve"> </w:t>
      </w:r>
      <w:proofErr w:type="spellStart"/>
      <w:r>
        <w:t>Росрыболовства</w:t>
      </w:r>
      <w:proofErr w:type="spellEnd"/>
      <w:r>
        <w:t>,</w:t>
      </w:r>
      <w:r w:rsidR="00557DDF">
        <w:t xml:space="preserve"> </w:t>
      </w:r>
      <w:r>
        <w:t xml:space="preserve"> федеральными</w:t>
      </w:r>
      <w:r w:rsidR="00557DDF">
        <w:t xml:space="preserve"> </w:t>
      </w:r>
      <w:r>
        <w:t xml:space="preserve">государственными </w:t>
      </w:r>
      <w:proofErr w:type="gramEnd"/>
    </w:p>
    <w:p w:rsidR="00557DDF" w:rsidRDefault="005155CD">
      <w:pPr>
        <w:pStyle w:val="ConsPlusNormal"/>
        <w:jc w:val="right"/>
      </w:pPr>
      <w:r>
        <w:t>гражданскими</w:t>
      </w:r>
      <w:r w:rsidR="00557DDF">
        <w:t xml:space="preserve"> </w:t>
      </w:r>
      <w:r>
        <w:t>служащими</w:t>
      </w:r>
      <w:r w:rsidR="00557DDF">
        <w:t xml:space="preserve"> </w:t>
      </w:r>
      <w:r>
        <w:t xml:space="preserve">территориальных органов </w:t>
      </w:r>
      <w:proofErr w:type="spellStart"/>
      <w:r>
        <w:t>Росрыболовства</w:t>
      </w:r>
      <w:proofErr w:type="spellEnd"/>
      <w:r>
        <w:t>,</w:t>
      </w:r>
      <w:r w:rsidR="00557DDF">
        <w:t xml:space="preserve"> </w:t>
      </w:r>
      <w:r>
        <w:t>а также работниками подведомственных</w:t>
      </w:r>
      <w:r w:rsidR="00557DDF">
        <w:t xml:space="preserve"> </w:t>
      </w:r>
      <w:proofErr w:type="spellStart"/>
      <w:r>
        <w:t>Росрыболовству</w:t>
      </w:r>
      <w:proofErr w:type="spellEnd"/>
      <w:r>
        <w:t xml:space="preserve"> организаций, созданных</w:t>
      </w:r>
      <w:r w:rsidR="00557DDF">
        <w:t xml:space="preserve"> </w:t>
      </w:r>
      <w:r>
        <w:t xml:space="preserve">для выполнения задач, </w:t>
      </w:r>
    </w:p>
    <w:p w:rsidR="005155CD" w:rsidRDefault="005155CD">
      <w:pPr>
        <w:pStyle w:val="ConsPlusNormal"/>
        <w:jc w:val="right"/>
      </w:pPr>
      <w:proofErr w:type="gramStart"/>
      <w:r>
        <w:t>поставленных</w:t>
      </w:r>
      <w:proofErr w:type="gramEnd"/>
      <w:r w:rsidR="00557DDF">
        <w:t xml:space="preserve"> </w:t>
      </w:r>
      <w:r>
        <w:t xml:space="preserve">перед </w:t>
      </w:r>
      <w:proofErr w:type="spellStart"/>
      <w:r>
        <w:t>Росрыболовством</w:t>
      </w:r>
      <w:proofErr w:type="spellEnd"/>
      <w:r>
        <w:t>, о получении</w:t>
      </w:r>
      <w:r w:rsidR="00557DDF">
        <w:t xml:space="preserve"> </w:t>
      </w:r>
      <w:r>
        <w:t>подарка в связи с протокольными</w:t>
      </w:r>
      <w:r w:rsidR="00557DDF">
        <w:t xml:space="preserve"> </w:t>
      </w:r>
    </w:p>
    <w:p w:rsidR="005155CD" w:rsidRDefault="005155CD">
      <w:pPr>
        <w:pStyle w:val="ConsPlusNormal"/>
        <w:jc w:val="right"/>
      </w:pPr>
      <w:r>
        <w:t>мероприятиями, служебными командировками</w:t>
      </w:r>
      <w:r w:rsidR="00557DDF">
        <w:t xml:space="preserve"> </w:t>
      </w:r>
      <w:r>
        <w:t>и другими официальными мероприятиями,</w:t>
      </w:r>
    </w:p>
    <w:p w:rsidR="005155CD" w:rsidRDefault="005155CD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  <w:r w:rsidR="00557DDF">
        <w:t xml:space="preserve"> </w:t>
      </w:r>
      <w:r>
        <w:t>ими служебных (должностных) обязанностей,</w:t>
      </w:r>
    </w:p>
    <w:p w:rsidR="005155CD" w:rsidRDefault="005155CD">
      <w:pPr>
        <w:pStyle w:val="ConsPlusNormal"/>
        <w:jc w:val="right"/>
      </w:pPr>
      <w:r>
        <w:t>сдаче и оценке подарка, реализации</w:t>
      </w:r>
      <w:r w:rsidR="00557DDF">
        <w:t xml:space="preserve"> </w:t>
      </w:r>
      <w:r>
        <w:t>(выкупе) и зачислении средств,</w:t>
      </w:r>
      <w:r w:rsidR="00557DDF">
        <w:t xml:space="preserve"> </w:t>
      </w:r>
      <w:r>
        <w:t>вырученных от его реализации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jc w:val="right"/>
      </w:pPr>
      <w:r>
        <w:t>Рекомендуемый образец</w:t>
      </w:r>
    </w:p>
    <w:p w:rsidR="005155CD" w:rsidRDefault="005155CD">
      <w:pPr>
        <w:pStyle w:val="ConsPlusNormal"/>
        <w:jc w:val="right"/>
      </w:pPr>
    </w:p>
    <w:p w:rsidR="005155CD" w:rsidRDefault="005155CD">
      <w:pPr>
        <w:pStyle w:val="ConsPlusNonformat"/>
        <w:jc w:val="both"/>
      </w:pPr>
      <w:bookmarkStart w:id="24" w:name="P268"/>
      <w:bookmarkEnd w:id="24"/>
      <w:r>
        <w:t xml:space="preserve">                                 ЗАЯВЛЕНИЕ</w:t>
      </w:r>
    </w:p>
    <w:p w:rsidR="005155CD" w:rsidRDefault="005155CD">
      <w:pPr>
        <w:pStyle w:val="ConsPlusNonformat"/>
        <w:jc w:val="both"/>
      </w:pPr>
      <w:r>
        <w:t xml:space="preserve">                             о выкупе подарка</w:t>
      </w:r>
    </w:p>
    <w:p w:rsidR="005155CD" w:rsidRDefault="005155CD">
      <w:pPr>
        <w:pStyle w:val="ConsPlusNonformat"/>
        <w:jc w:val="both"/>
      </w:pPr>
    </w:p>
    <w:p w:rsidR="005155CD" w:rsidRDefault="005155CD">
      <w:pPr>
        <w:pStyle w:val="ConsPlusNonformat"/>
        <w:jc w:val="both"/>
      </w:pPr>
      <w:r>
        <w:t xml:space="preserve">                                        Руководителю ______________________</w:t>
      </w:r>
    </w:p>
    <w:p w:rsidR="005155CD" w:rsidRDefault="005155CD">
      <w:pPr>
        <w:pStyle w:val="ConsPlusNonformat"/>
        <w:jc w:val="both"/>
      </w:pPr>
      <w:r>
        <w:t xml:space="preserve">                                        </w:t>
      </w:r>
      <w:proofErr w:type="gramStart"/>
      <w:r>
        <w:t>(</w:t>
      </w:r>
      <w:proofErr w:type="spellStart"/>
      <w:r>
        <w:t>Росрыболовства</w:t>
      </w:r>
      <w:proofErr w:type="spellEnd"/>
      <w:r>
        <w:t>, территориального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                               органа </w:t>
      </w:r>
      <w:proofErr w:type="spellStart"/>
      <w:r>
        <w:t>Росрыболовства</w:t>
      </w:r>
      <w:proofErr w:type="spellEnd"/>
      <w:r>
        <w:t>, организации)</w:t>
      </w:r>
    </w:p>
    <w:p w:rsidR="005155CD" w:rsidRDefault="005155C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155CD" w:rsidRDefault="005155C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(полностью, отчество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5155CD" w:rsidRDefault="005155CD">
      <w:pPr>
        <w:pStyle w:val="ConsPlusNonformat"/>
        <w:jc w:val="both"/>
      </w:pPr>
      <w:r>
        <w:t xml:space="preserve">                                                    при наличии)</w:t>
      </w:r>
    </w:p>
    <w:p w:rsidR="005155CD" w:rsidRDefault="005155C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5155CD" w:rsidRDefault="005155C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155CD" w:rsidRDefault="005155C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(полностью, отчество при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                                       наличии), </w:t>
      </w:r>
      <w:proofErr w:type="gramStart"/>
      <w:r>
        <w:t>замещаемая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                                      (занимаемая) должность)</w:t>
      </w:r>
    </w:p>
    <w:p w:rsidR="005155CD" w:rsidRDefault="005155CD">
      <w:pPr>
        <w:pStyle w:val="ConsPlusNonformat"/>
        <w:jc w:val="both"/>
      </w:pPr>
    </w:p>
    <w:p w:rsidR="005155CD" w:rsidRDefault="005155CD">
      <w:pPr>
        <w:pStyle w:val="ConsPlusNonformat"/>
        <w:jc w:val="both"/>
      </w:pPr>
      <w:r>
        <w:t xml:space="preserve">    </w:t>
      </w:r>
      <w:proofErr w:type="gramStart"/>
      <w:r>
        <w:t>Извещаю о намерении выкупить подарок (подарки), полученный (полученные)</w:t>
      </w:r>
      <w:proofErr w:type="gramEnd"/>
    </w:p>
    <w:p w:rsidR="005155CD" w:rsidRDefault="005155CD">
      <w:pPr>
        <w:pStyle w:val="ConsPlusNonformat"/>
        <w:jc w:val="both"/>
      </w:pPr>
      <w:r>
        <w:t>в  связи  с  протокольным  мероприятием,  служебной  командировкой,  другим</w:t>
      </w:r>
    </w:p>
    <w:p w:rsidR="005155CD" w:rsidRDefault="005155CD">
      <w:pPr>
        <w:pStyle w:val="ConsPlusNonformat"/>
        <w:jc w:val="both"/>
      </w:pPr>
      <w:r>
        <w:t>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       </w:t>
      </w:r>
      <w:proofErr w:type="gramStart"/>
      <w:r>
        <w:t>(указать наименование протокольного мероприятия или</w:t>
      </w:r>
      <w:proofErr w:type="gramEnd"/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   другого официального мероприятия, место и дату проведения)</w:t>
      </w:r>
    </w:p>
    <w:p w:rsidR="005155CD" w:rsidRDefault="005155CD">
      <w:pPr>
        <w:pStyle w:val="ConsPlusNonformat"/>
        <w:jc w:val="both"/>
      </w:pPr>
      <w:r>
        <w:t xml:space="preserve">               и </w:t>
      </w:r>
      <w:proofErr w:type="gramStart"/>
      <w:r>
        <w:t>сданный</w:t>
      </w:r>
      <w:proofErr w:type="gramEnd"/>
      <w:r>
        <w:t xml:space="preserve"> на хранение в установленном порядке</w:t>
      </w:r>
    </w:p>
    <w:p w:rsidR="005155CD" w:rsidRDefault="005155CD">
      <w:pPr>
        <w:pStyle w:val="ConsPlusNonformat"/>
        <w:jc w:val="both"/>
      </w:pPr>
      <w:r>
        <w:t>___________________________________________________________________________</w:t>
      </w:r>
    </w:p>
    <w:p w:rsidR="005155CD" w:rsidRDefault="005155CD">
      <w:pPr>
        <w:pStyle w:val="ConsPlusNonformat"/>
        <w:jc w:val="both"/>
      </w:pPr>
      <w:r>
        <w:t xml:space="preserve">     </w:t>
      </w:r>
      <w:proofErr w:type="gramStart"/>
      <w:r>
        <w:t>(дата и регистрационный номер уведомления, дата и регистрационный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  номер акта приема-передачи на хранение) по стоимости,</w:t>
      </w:r>
    </w:p>
    <w:p w:rsidR="005155CD" w:rsidRDefault="005155CD">
      <w:pPr>
        <w:pStyle w:val="ConsPlusNonformat"/>
        <w:jc w:val="both"/>
      </w:pPr>
      <w:r>
        <w:t xml:space="preserve">           установленной в результате оценки подарка в порядке,</w:t>
      </w:r>
    </w:p>
    <w:p w:rsidR="005155CD" w:rsidRDefault="005155CD">
      <w:pPr>
        <w:pStyle w:val="ConsPlusNonformat"/>
        <w:jc w:val="both"/>
      </w:pPr>
      <w:r>
        <w:t xml:space="preserve">          </w:t>
      </w:r>
      <w:proofErr w:type="gramStart"/>
      <w:r>
        <w:t>предусмотренном</w:t>
      </w:r>
      <w:proofErr w:type="gramEnd"/>
      <w:r>
        <w:t xml:space="preserve"> законодательством Российской Федерации</w:t>
      </w:r>
    </w:p>
    <w:p w:rsidR="005155CD" w:rsidRDefault="005155CD">
      <w:pPr>
        <w:pStyle w:val="ConsPlusNonformat"/>
        <w:jc w:val="both"/>
      </w:pPr>
      <w:r>
        <w:t xml:space="preserve">                        об оценочной деятельности.</w:t>
      </w:r>
    </w:p>
    <w:p w:rsidR="005155CD" w:rsidRDefault="005155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556"/>
        <w:gridCol w:w="2778"/>
      </w:tblGrid>
      <w:tr w:rsidR="005155CD">
        <w:tc>
          <w:tcPr>
            <w:tcW w:w="724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5556" w:type="dxa"/>
          </w:tcPr>
          <w:p w:rsidR="005155CD" w:rsidRDefault="005155C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</w:tcPr>
          <w:p w:rsidR="005155CD" w:rsidRDefault="005155CD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5155CD">
        <w:tc>
          <w:tcPr>
            <w:tcW w:w="724" w:type="dxa"/>
          </w:tcPr>
          <w:p w:rsidR="005155CD" w:rsidRDefault="005155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155CD" w:rsidRDefault="005155CD">
            <w:pPr>
              <w:pStyle w:val="ConsPlusNormal"/>
              <w:jc w:val="center"/>
            </w:pPr>
          </w:p>
        </w:tc>
      </w:tr>
      <w:tr w:rsidR="005155CD">
        <w:tc>
          <w:tcPr>
            <w:tcW w:w="724" w:type="dxa"/>
          </w:tcPr>
          <w:p w:rsidR="005155CD" w:rsidRDefault="005155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155CD" w:rsidRDefault="005155CD">
            <w:pPr>
              <w:pStyle w:val="ConsPlusNormal"/>
              <w:jc w:val="center"/>
            </w:pPr>
          </w:p>
        </w:tc>
      </w:tr>
      <w:tr w:rsidR="005155CD">
        <w:tc>
          <w:tcPr>
            <w:tcW w:w="724" w:type="dxa"/>
          </w:tcPr>
          <w:p w:rsidR="005155CD" w:rsidRDefault="005155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5155CD" w:rsidRDefault="005155CD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5155CD" w:rsidRDefault="005155CD">
            <w:pPr>
              <w:pStyle w:val="ConsPlusNormal"/>
              <w:jc w:val="center"/>
            </w:pPr>
          </w:p>
        </w:tc>
      </w:tr>
      <w:tr w:rsidR="005155CD">
        <w:tc>
          <w:tcPr>
            <w:tcW w:w="6280" w:type="dxa"/>
            <w:gridSpan w:val="2"/>
          </w:tcPr>
          <w:p w:rsidR="005155CD" w:rsidRDefault="005155CD">
            <w:pPr>
              <w:pStyle w:val="ConsPlusNormal"/>
            </w:pPr>
            <w:r>
              <w:t>Итого</w:t>
            </w:r>
          </w:p>
        </w:tc>
        <w:tc>
          <w:tcPr>
            <w:tcW w:w="2778" w:type="dxa"/>
          </w:tcPr>
          <w:p w:rsidR="005155CD" w:rsidRDefault="005155CD">
            <w:pPr>
              <w:pStyle w:val="ConsPlusNormal"/>
            </w:pPr>
          </w:p>
        </w:tc>
      </w:tr>
    </w:tbl>
    <w:p w:rsidR="005155CD" w:rsidRDefault="005155CD">
      <w:pPr>
        <w:pStyle w:val="ConsPlusNormal"/>
        <w:jc w:val="both"/>
      </w:pPr>
    </w:p>
    <w:p w:rsidR="005155CD" w:rsidRDefault="005155CD">
      <w:pPr>
        <w:pStyle w:val="ConsPlusNonformat"/>
        <w:jc w:val="both"/>
      </w:pPr>
      <w:r>
        <w:t>____________________________ ___________ _______________ "__" _____ 20__ г.</w:t>
      </w:r>
    </w:p>
    <w:p w:rsidR="005155CD" w:rsidRDefault="005155CD">
      <w:pPr>
        <w:pStyle w:val="ConsPlusNonformat"/>
        <w:jc w:val="both"/>
      </w:pPr>
      <w:r>
        <w:t xml:space="preserve"> </w:t>
      </w:r>
      <w:proofErr w:type="gramStart"/>
      <w:r>
        <w:t>(ФИО) (полностью, отчество   (подпись)   (расшифровка)</w:t>
      </w:r>
      <w:proofErr w:type="gramEnd"/>
    </w:p>
    <w:p w:rsidR="005155CD" w:rsidRDefault="005155CD">
      <w:pPr>
        <w:pStyle w:val="ConsPlusNonformat"/>
        <w:jc w:val="both"/>
      </w:pPr>
      <w:r>
        <w:t xml:space="preserve">         при наличии)</w:t>
      </w:r>
    </w:p>
    <w:p w:rsidR="005155CD" w:rsidRDefault="005155CD">
      <w:pPr>
        <w:pStyle w:val="ConsPlusNormal"/>
        <w:ind w:firstLine="540"/>
        <w:jc w:val="both"/>
      </w:pPr>
    </w:p>
    <w:p w:rsidR="005155CD" w:rsidRDefault="005155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7F9" w:rsidRDefault="00422683"/>
    <w:sectPr w:rsidR="00BE57F9" w:rsidSect="005155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83" w:rsidRDefault="00422683" w:rsidP="00557DDF">
      <w:pPr>
        <w:spacing w:after="0" w:line="240" w:lineRule="auto"/>
      </w:pPr>
      <w:r>
        <w:separator/>
      </w:r>
    </w:p>
  </w:endnote>
  <w:endnote w:type="continuationSeparator" w:id="0">
    <w:p w:rsidR="00422683" w:rsidRDefault="00422683" w:rsidP="0055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83" w:rsidRDefault="00422683" w:rsidP="00557DDF">
      <w:pPr>
        <w:spacing w:after="0" w:line="240" w:lineRule="auto"/>
      </w:pPr>
      <w:r>
        <w:separator/>
      </w:r>
    </w:p>
  </w:footnote>
  <w:footnote w:type="continuationSeparator" w:id="0">
    <w:p w:rsidR="00422683" w:rsidRDefault="00422683" w:rsidP="00557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CD"/>
    <w:rsid w:val="0010210E"/>
    <w:rsid w:val="00401510"/>
    <w:rsid w:val="00422683"/>
    <w:rsid w:val="004A52D1"/>
    <w:rsid w:val="005155CD"/>
    <w:rsid w:val="00534385"/>
    <w:rsid w:val="00557DDF"/>
    <w:rsid w:val="00A02594"/>
    <w:rsid w:val="00A771A1"/>
    <w:rsid w:val="00E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DDF"/>
  </w:style>
  <w:style w:type="paragraph" w:styleId="a5">
    <w:name w:val="footer"/>
    <w:basedOn w:val="a"/>
    <w:link w:val="a6"/>
    <w:uiPriority w:val="99"/>
    <w:unhideWhenUsed/>
    <w:rsid w:val="0055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5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DDF"/>
  </w:style>
  <w:style w:type="paragraph" w:styleId="a5">
    <w:name w:val="footer"/>
    <w:basedOn w:val="a"/>
    <w:link w:val="a6"/>
    <w:uiPriority w:val="99"/>
    <w:unhideWhenUsed/>
    <w:rsid w:val="0055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1E4020A97423BFCD9A93F0E66C1CCE73C8BDD8BC7143FFE320ADE133A13FEC1541851370BE6CA5285714CCB3E64BAC3B2D48A0FE81FDAW0r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1E4020A97423BFCD9A93F0E66C1CCE73C8BDD8BC7143FFE320ADE133A13FEC1541851370BE6CE5085714CCB3E64BAC3B2D48A0FE81FDAW0r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1E4020A97423BFCD9A93F0E66C1CCE73C8BDD8BC7143FFE320ADE133A13FEC1541851370BE6C85785714CCB3E64BAC3B2D48A0FE81FDAW0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Наталья Эрнестовна</dc:creator>
  <cp:lastModifiedBy>Гордеева Наталья Эрнестовна</cp:lastModifiedBy>
  <cp:revision>2</cp:revision>
  <dcterms:created xsi:type="dcterms:W3CDTF">2020-07-15T11:43:00Z</dcterms:created>
  <dcterms:modified xsi:type="dcterms:W3CDTF">2020-07-15T14:15:00Z</dcterms:modified>
</cp:coreProperties>
</file>